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20A1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7.25pt;visibility:visible">
            <v:imagedata r:id="rId5" o:title=""/>
          </v:shape>
        </w:pict>
      </w:r>
    </w:p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3518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35180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35180">
        <w:rPr>
          <w:rFonts w:ascii="Times New Roman" w:hAnsi="Times New Roman"/>
          <w:b/>
          <w:sz w:val="24"/>
          <w:szCs w:val="24"/>
        </w:rPr>
        <w:t>Эвенкийский муниципальный район</w:t>
      </w:r>
    </w:p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35180">
        <w:rPr>
          <w:rFonts w:ascii="Times New Roman" w:hAnsi="Times New Roman"/>
          <w:b/>
          <w:sz w:val="24"/>
          <w:szCs w:val="24"/>
        </w:rPr>
        <w:t>ТУРИНСКИЙ ПОСЕЛКОВЫЙ СОВЕТ ДЕПУТАТОВ</w:t>
      </w:r>
    </w:p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35180">
        <w:rPr>
          <w:rFonts w:ascii="Times New Roman" w:hAnsi="Times New Roman"/>
          <w:b/>
          <w:sz w:val="24"/>
          <w:szCs w:val="24"/>
        </w:rPr>
        <w:t>РЕШЕНИЕ</w:t>
      </w:r>
    </w:p>
    <w:p w:rsidR="00B77A1D" w:rsidRPr="00435180" w:rsidRDefault="00B77A1D" w:rsidP="008D5F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5 созыв</w:t>
      </w:r>
    </w:p>
    <w:p w:rsidR="00B77A1D" w:rsidRPr="00435180" w:rsidRDefault="00B77A1D" w:rsidP="008D5F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5180">
        <w:rPr>
          <w:rFonts w:ascii="Times New Roman" w:hAnsi="Times New Roman"/>
          <w:sz w:val="24"/>
          <w:szCs w:val="24"/>
        </w:rPr>
        <w:t xml:space="preserve"> сессия</w:t>
      </w:r>
    </w:p>
    <w:p w:rsidR="00B77A1D" w:rsidRPr="00435180" w:rsidRDefault="00B77A1D" w:rsidP="008D5F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35180">
        <w:rPr>
          <w:rFonts w:ascii="Times New Roman" w:hAnsi="Times New Roman"/>
          <w:sz w:val="24"/>
          <w:szCs w:val="24"/>
        </w:rPr>
        <w:t xml:space="preserve"> заседание</w:t>
      </w:r>
    </w:p>
    <w:p w:rsidR="00B77A1D" w:rsidRPr="00435180" w:rsidRDefault="00B77A1D" w:rsidP="008D5F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Pr="0043518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35180"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                                         №  5/ 3-1/2</w:t>
      </w:r>
      <w:r w:rsidRPr="0043518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35180">
        <w:rPr>
          <w:rFonts w:ascii="Times New Roman" w:hAnsi="Times New Roman"/>
          <w:sz w:val="24"/>
          <w:szCs w:val="24"/>
        </w:rPr>
        <w:t>п.Тура</w:t>
      </w:r>
    </w:p>
    <w:p w:rsidR="00B77A1D" w:rsidRPr="00435180" w:rsidRDefault="00B77A1D" w:rsidP="008D5F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D5FF5">
      <w:pPr>
        <w:pStyle w:val="NoSpacing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     </w:t>
      </w:r>
    </w:p>
    <w:p w:rsidR="00B77A1D" w:rsidRPr="00435180" w:rsidRDefault="00B77A1D" w:rsidP="008C30AE">
      <w:pPr>
        <w:pStyle w:val="NoSpacing"/>
        <w:spacing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435180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435180">
        <w:rPr>
          <w:rFonts w:ascii="Times New Roman" w:hAnsi="Times New Roman"/>
          <w:b/>
          <w:bCs/>
          <w:sz w:val="24"/>
          <w:szCs w:val="24"/>
        </w:rPr>
        <w:t>Положения о налоге</w:t>
      </w:r>
    </w:p>
    <w:p w:rsidR="00B77A1D" w:rsidRPr="00435180" w:rsidRDefault="00B77A1D" w:rsidP="008C30AE">
      <w:pPr>
        <w:pStyle w:val="NoSpacing"/>
        <w:spacing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435180">
        <w:rPr>
          <w:rFonts w:ascii="Times New Roman" w:hAnsi="Times New Roman"/>
          <w:b/>
          <w:bCs/>
          <w:sz w:val="24"/>
          <w:szCs w:val="24"/>
        </w:rPr>
        <w:t>на имущество физических лиц на территории</w:t>
      </w:r>
    </w:p>
    <w:p w:rsidR="00B77A1D" w:rsidRPr="00435180" w:rsidRDefault="00B77A1D" w:rsidP="008C30AE">
      <w:pPr>
        <w:pStyle w:val="NoSpacing"/>
        <w:spacing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435180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сельское </w:t>
      </w:r>
    </w:p>
    <w:p w:rsidR="00B77A1D" w:rsidRPr="00435180" w:rsidRDefault="00B77A1D" w:rsidP="008C30AE">
      <w:pPr>
        <w:pStyle w:val="NoSpacing"/>
        <w:spacing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435180">
        <w:rPr>
          <w:rFonts w:ascii="Times New Roman" w:hAnsi="Times New Roman"/>
          <w:b/>
          <w:bCs/>
          <w:sz w:val="24"/>
          <w:szCs w:val="24"/>
        </w:rPr>
        <w:t>поселение поселок Тура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77A1D" w:rsidRPr="008C30AE" w:rsidRDefault="00B77A1D" w:rsidP="008C30AE">
      <w:pPr>
        <w:pStyle w:val="NoSpacing"/>
        <w:spacing w:line="24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7A1D" w:rsidRPr="008C30AE" w:rsidRDefault="00B77A1D" w:rsidP="00BF169B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0AE">
        <w:rPr>
          <w:rFonts w:ascii="Times New Roman" w:hAnsi="Times New Roman"/>
          <w:color w:val="000000"/>
          <w:sz w:val="24"/>
          <w:szCs w:val="24"/>
        </w:rPr>
        <w:t xml:space="preserve">В соответствии с  </w:t>
      </w:r>
      <w:hyperlink r:id="rId6" w:history="1">
        <w:r w:rsidRPr="008C30AE">
          <w:rPr>
            <w:rFonts w:ascii="Times New Roman" w:hAnsi="Times New Roman"/>
            <w:color w:val="000000"/>
            <w:sz w:val="24"/>
            <w:szCs w:val="24"/>
          </w:rPr>
          <w:t>пунктом 4 статьи 12</w:t>
        </w:r>
      </w:hyperlink>
      <w:r w:rsidRPr="008C30AE">
        <w:rPr>
          <w:rFonts w:ascii="Times New Roman" w:hAnsi="Times New Roman"/>
          <w:color w:val="000000"/>
          <w:sz w:val="24"/>
          <w:szCs w:val="24"/>
        </w:rPr>
        <w:t xml:space="preserve"> Налогового кодекса Российской Федерации, Федеральным </w:t>
      </w:r>
      <w:hyperlink r:id="rId7" w:history="1">
        <w:r w:rsidRPr="008C30A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8C30AE">
        <w:rPr>
          <w:rFonts w:ascii="Times New Roman" w:hAnsi="Times New Roman"/>
          <w:color w:val="000000"/>
          <w:sz w:val="24"/>
          <w:szCs w:val="24"/>
        </w:rPr>
        <w:t xml:space="preserve"> от 04.10.2014 N 284-ФЗ 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 Федеральным </w:t>
      </w:r>
      <w:hyperlink r:id="rId8" w:history="1">
        <w:r w:rsidRPr="008C30A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8C30AE">
        <w:rPr>
          <w:rFonts w:ascii="Times New Roman" w:hAnsi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пп.1.2. п.1 статьи 8 Устава муниципального образования сельское поселение поселок Тура, в целях приведения муниципальных правовых актов в соответствие с действующим законодательством,  Туринский поселковый Совет депутатов, РЕШИЛ:</w:t>
      </w:r>
    </w:p>
    <w:p w:rsidR="00B77A1D" w:rsidRPr="008C30AE" w:rsidRDefault="00B77A1D" w:rsidP="008C30A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C30AE">
        <w:rPr>
          <w:rFonts w:ascii="Times New Roman" w:hAnsi="Times New Roman"/>
          <w:color w:val="000000"/>
          <w:sz w:val="24"/>
          <w:szCs w:val="24"/>
        </w:rPr>
        <w:t xml:space="preserve">           1. Утвердить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hyperlink w:anchor="Par35" w:history="1">
        <w:r w:rsidRPr="008C30AE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8C30AE">
        <w:rPr>
          <w:rFonts w:ascii="Times New Roman" w:hAnsi="Times New Roman"/>
          <w:color w:val="000000"/>
          <w:sz w:val="24"/>
          <w:szCs w:val="24"/>
        </w:rPr>
        <w:t xml:space="preserve"> о налоге на имущество физических лиц на территории муниципального образования сельское поселение поселок Тура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C30AE">
        <w:rPr>
          <w:rFonts w:ascii="Times New Roman" w:hAnsi="Times New Roman"/>
          <w:color w:val="000000"/>
          <w:sz w:val="24"/>
          <w:szCs w:val="24"/>
        </w:rPr>
        <w:t xml:space="preserve"> (согласно приложению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A4C">
        <w:rPr>
          <w:rFonts w:ascii="Times New Roman" w:hAnsi="Times New Roman"/>
          <w:color w:val="0070C0"/>
          <w:sz w:val="24"/>
          <w:szCs w:val="24"/>
        </w:rPr>
        <w:t>1</w:t>
      </w:r>
      <w:r w:rsidRPr="008C30AE">
        <w:rPr>
          <w:rFonts w:ascii="Times New Roman" w:hAnsi="Times New Roman"/>
          <w:color w:val="000000"/>
          <w:sz w:val="24"/>
          <w:szCs w:val="24"/>
        </w:rPr>
        <w:t>).</w:t>
      </w:r>
    </w:p>
    <w:p w:rsidR="00B77A1D" w:rsidRPr="008C30AE" w:rsidRDefault="00B77A1D" w:rsidP="008C30A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C30AE">
        <w:rPr>
          <w:rFonts w:ascii="Times New Roman" w:hAnsi="Times New Roman"/>
          <w:color w:val="000000"/>
          <w:sz w:val="24"/>
          <w:szCs w:val="24"/>
        </w:rPr>
        <w:t xml:space="preserve">           2. Признать утратившими силу:</w:t>
      </w:r>
    </w:p>
    <w:p w:rsidR="00B77A1D" w:rsidRDefault="00B77A1D" w:rsidP="008C30A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C30AE">
        <w:rPr>
          <w:rFonts w:ascii="Times New Roman" w:hAnsi="Times New Roman"/>
          <w:color w:val="000000"/>
          <w:sz w:val="24"/>
          <w:szCs w:val="24"/>
        </w:rPr>
        <w:t xml:space="preserve">           - «Положение о местных налогах и сборах», утвержденное Постановлением Собрания представителей МСУ пгт.Тура от 31.07.2003 №14-1;</w:t>
      </w:r>
    </w:p>
    <w:p w:rsidR="00B77A1D" w:rsidRDefault="00B77A1D" w:rsidP="008C30A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Решение  Совета депутатов муниципального образования пгт.Тура от 21.07.2010г. № 4/5-41 «О внесении изменений в Постановление Собрания представителей МСУ пгт.Тура от 31.07.2003г. №14-1 «Об утверждении Положения о местных налогах и сборах»;</w:t>
      </w:r>
    </w:p>
    <w:p w:rsidR="00B77A1D" w:rsidRPr="009827D8" w:rsidRDefault="00B77A1D" w:rsidP="002752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752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27D8">
        <w:rPr>
          <w:rFonts w:ascii="Times New Roman" w:hAnsi="Times New Roman"/>
          <w:color w:val="000000"/>
          <w:sz w:val="24"/>
          <w:szCs w:val="24"/>
        </w:rPr>
        <w:t xml:space="preserve">Решение  Совета депутатов муниципального образования пгт.Тура от 18.05.2010г. № </w:t>
      </w:r>
      <w:r>
        <w:rPr>
          <w:rFonts w:ascii="Times New Roman" w:hAnsi="Times New Roman"/>
          <w:color w:val="000000"/>
          <w:sz w:val="24"/>
          <w:szCs w:val="24"/>
        </w:rPr>
        <w:t>4/4-</w:t>
      </w:r>
      <w:r w:rsidRPr="009827D8">
        <w:rPr>
          <w:rFonts w:ascii="Times New Roman" w:hAnsi="Times New Roman"/>
          <w:color w:val="000000"/>
          <w:sz w:val="24"/>
          <w:szCs w:val="24"/>
        </w:rPr>
        <w:t>7 «О внесении изменений в Постановление Собрания представителей МСУ пгт. Тура от 31 июля 2003г. № 14-1 «Положения о местных налогах и сборах»</w:t>
      </w:r>
    </w:p>
    <w:p w:rsidR="00B77A1D" w:rsidRPr="00BF169B" w:rsidRDefault="00B77A1D" w:rsidP="002752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F6AB5">
        <w:rPr>
          <w:rFonts w:ascii="Times New Roman" w:hAnsi="Times New Roman"/>
          <w:sz w:val="24"/>
          <w:szCs w:val="24"/>
        </w:rPr>
        <w:t xml:space="preserve">. </w:t>
      </w:r>
      <w:r w:rsidRPr="008F6AB5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возложить на </w:t>
      </w:r>
      <w:r w:rsidRPr="00BF169B">
        <w:rPr>
          <w:rFonts w:ascii="Times New Roman" w:hAnsi="Times New Roman"/>
          <w:spacing w:val="1"/>
          <w:sz w:val="24"/>
          <w:szCs w:val="24"/>
        </w:rPr>
        <w:t>Главу поселка Тура.</w:t>
      </w:r>
    </w:p>
    <w:p w:rsidR="00B77A1D" w:rsidRPr="008C30AE" w:rsidRDefault="00B77A1D" w:rsidP="002752B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C30A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8C30AE">
        <w:rPr>
          <w:rFonts w:ascii="Times New Roman" w:hAnsi="Times New Roman"/>
          <w:color w:val="000000"/>
          <w:sz w:val="24"/>
          <w:szCs w:val="24"/>
        </w:rPr>
        <w:t xml:space="preserve">. В соответствии со </w:t>
      </w:r>
      <w:hyperlink r:id="rId9" w:history="1">
        <w:r w:rsidRPr="008C30AE">
          <w:rPr>
            <w:rFonts w:ascii="Times New Roman" w:hAnsi="Times New Roman"/>
            <w:color w:val="000000"/>
            <w:sz w:val="24"/>
            <w:szCs w:val="24"/>
          </w:rPr>
          <w:t>статьей 16</w:t>
        </w:r>
      </w:hyperlink>
      <w:r w:rsidRPr="008C30AE">
        <w:rPr>
          <w:rFonts w:ascii="Times New Roman" w:hAnsi="Times New Roman"/>
          <w:color w:val="000000"/>
          <w:sz w:val="24"/>
          <w:szCs w:val="24"/>
        </w:rPr>
        <w:t xml:space="preserve"> части первой Налогового кодекса Российской Федерации довести настоящее Решение до сведения Межрайонной инспекции Федеральной налоговой службы России по</w:t>
      </w:r>
      <w:r>
        <w:rPr>
          <w:rFonts w:ascii="Times New Roman" w:hAnsi="Times New Roman"/>
          <w:color w:val="000000"/>
          <w:sz w:val="24"/>
          <w:szCs w:val="24"/>
        </w:rPr>
        <w:t xml:space="preserve"> Красноярскому краю №17</w:t>
      </w:r>
      <w:r w:rsidRPr="008C30AE">
        <w:rPr>
          <w:rFonts w:ascii="Times New Roman" w:hAnsi="Times New Roman"/>
          <w:color w:val="000000"/>
          <w:sz w:val="24"/>
          <w:szCs w:val="24"/>
        </w:rPr>
        <w:t xml:space="preserve"> и министерства экономики и регионального развития Красноярского края.</w:t>
      </w:r>
    </w:p>
    <w:p w:rsidR="00B77A1D" w:rsidRPr="00435180" w:rsidRDefault="00B77A1D" w:rsidP="008C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30A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30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8C30A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30AE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</w:t>
      </w:r>
      <w:r w:rsidRPr="00435180">
        <w:rPr>
          <w:rFonts w:ascii="Times New Roman" w:hAnsi="Times New Roman"/>
          <w:sz w:val="24"/>
          <w:szCs w:val="24"/>
        </w:rPr>
        <w:t xml:space="preserve"> по истечении одного месяца со дня его официального опубликования в газете «Эвенкийская жизнь»</w:t>
      </w:r>
      <w:r>
        <w:rPr>
          <w:rFonts w:ascii="Times New Roman" w:hAnsi="Times New Roman"/>
          <w:sz w:val="24"/>
          <w:szCs w:val="24"/>
        </w:rPr>
        <w:t xml:space="preserve"> и на сайте Администрации поселка Тура</w:t>
      </w:r>
      <w:r w:rsidRPr="00435180">
        <w:rPr>
          <w:rFonts w:ascii="Times New Roman" w:hAnsi="Times New Roman"/>
          <w:sz w:val="24"/>
          <w:szCs w:val="24"/>
        </w:rPr>
        <w:t>, но не ранее 1 января 2015 года.</w:t>
      </w:r>
    </w:p>
    <w:p w:rsidR="00B77A1D" w:rsidRPr="00435180" w:rsidRDefault="00B77A1D" w:rsidP="008C30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Default="00B77A1D" w:rsidP="008C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 </w:t>
      </w:r>
    </w:p>
    <w:p w:rsidR="00B77A1D" w:rsidRDefault="00B77A1D" w:rsidP="008C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Глава посёлка Тура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B77A1D" w:rsidRPr="00BF169B" w:rsidRDefault="00B77A1D" w:rsidP="008C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169B">
        <w:rPr>
          <w:rFonts w:ascii="Times New Roman" w:hAnsi="Times New Roman"/>
          <w:sz w:val="24"/>
          <w:szCs w:val="24"/>
        </w:rPr>
        <w:t>Председатель Туринского</w:t>
      </w:r>
    </w:p>
    <w:p w:rsidR="00B77A1D" w:rsidRPr="00435180" w:rsidRDefault="00B77A1D" w:rsidP="008C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169B">
        <w:rPr>
          <w:rFonts w:ascii="Times New Roman" w:hAnsi="Times New Roman"/>
          <w:sz w:val="24"/>
          <w:szCs w:val="24"/>
        </w:rPr>
        <w:t xml:space="preserve">поселкового Совета депутатов                                                                                       </w:t>
      </w:r>
      <w:r w:rsidRPr="00435180">
        <w:rPr>
          <w:rFonts w:ascii="Times New Roman" w:hAnsi="Times New Roman"/>
          <w:sz w:val="24"/>
          <w:szCs w:val="24"/>
        </w:rPr>
        <w:t>И.В. Мукт</w:t>
      </w:r>
      <w:r>
        <w:rPr>
          <w:rFonts w:ascii="Times New Roman" w:hAnsi="Times New Roman"/>
          <w:sz w:val="24"/>
          <w:szCs w:val="24"/>
        </w:rPr>
        <w:t>о</w:t>
      </w:r>
    </w:p>
    <w:p w:rsidR="00B77A1D" w:rsidRDefault="00B77A1D" w:rsidP="008148E6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B77A1D" w:rsidRDefault="00B77A1D" w:rsidP="008148E6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B77A1D" w:rsidRDefault="00B77A1D" w:rsidP="008148E6">
      <w:pPr>
        <w:pStyle w:val="NoSpacing"/>
        <w:ind w:left="5670"/>
        <w:rPr>
          <w:rFonts w:ascii="Times New Roman" w:hAnsi="Times New Roman"/>
          <w:sz w:val="24"/>
          <w:szCs w:val="24"/>
        </w:rPr>
      </w:pPr>
    </w:p>
    <w:p w:rsidR="00B77A1D" w:rsidRDefault="00B77A1D" w:rsidP="008148E6">
      <w:pPr>
        <w:pStyle w:val="NoSpacing"/>
        <w:ind w:left="5670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77A1D" w:rsidRPr="00435180" w:rsidRDefault="00B77A1D" w:rsidP="008148E6">
      <w:pPr>
        <w:pStyle w:val="NoSpacing"/>
        <w:ind w:left="5670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к Решению Туринского поселкового Совета депутатов </w:t>
      </w:r>
    </w:p>
    <w:p w:rsidR="00B77A1D" w:rsidRPr="00BF169B" w:rsidRDefault="00B77A1D" w:rsidP="008148E6">
      <w:pPr>
        <w:pStyle w:val="NoSpacing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Pr="0043518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35180"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  <w:u w:val="single"/>
        </w:rPr>
        <w:t>5/3-1/2</w:t>
      </w:r>
    </w:p>
    <w:p w:rsidR="00B77A1D" w:rsidRPr="00435180" w:rsidRDefault="00B77A1D" w:rsidP="008148E6">
      <w:pPr>
        <w:pStyle w:val="NoSpacing"/>
        <w:ind w:left="6096"/>
        <w:jc w:val="center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pStyle w:val="NoSpacing"/>
        <w:ind w:left="609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A1D" w:rsidRPr="00435180" w:rsidRDefault="00B77A1D" w:rsidP="008148E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3518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77A1D" w:rsidRPr="00435180" w:rsidRDefault="00B77A1D" w:rsidP="008148E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35180">
        <w:rPr>
          <w:rFonts w:ascii="Times New Roman" w:hAnsi="Times New Roman"/>
          <w:b/>
          <w:bCs/>
          <w:sz w:val="24"/>
          <w:szCs w:val="24"/>
        </w:rPr>
        <w:t>О НАЛОГЕ НА ИМУЩЕСТВО ФИЗИЧЕСКИХ ЛИЦ НА ТЕРРИТОРИИ</w:t>
      </w:r>
    </w:p>
    <w:p w:rsidR="00B77A1D" w:rsidRPr="00435180" w:rsidRDefault="00B77A1D" w:rsidP="008148E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35180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СЕЛЬСКОГО ПОСЕЛЕНИЯ ПОСЕЛОК ТУРА</w:t>
      </w: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         Настоящим Положением </w:t>
      </w:r>
      <w:r w:rsidRPr="008148E6">
        <w:rPr>
          <w:rFonts w:ascii="Times New Roman" w:hAnsi="Times New Roman"/>
          <w:color w:val="000000"/>
          <w:sz w:val="24"/>
          <w:szCs w:val="24"/>
        </w:rPr>
        <w:t xml:space="preserve">в соответствии с  </w:t>
      </w:r>
      <w:hyperlink r:id="rId10" w:history="1">
        <w:r w:rsidRPr="008148E6">
          <w:rPr>
            <w:rFonts w:ascii="Times New Roman" w:hAnsi="Times New Roman"/>
            <w:color w:val="000000"/>
            <w:sz w:val="24"/>
            <w:szCs w:val="24"/>
          </w:rPr>
          <w:t>пунктом 4 статьи 12</w:t>
        </w:r>
      </w:hyperlink>
      <w:r w:rsidRPr="008148E6">
        <w:rPr>
          <w:rFonts w:ascii="Times New Roman" w:hAnsi="Times New Roman"/>
          <w:color w:val="000000"/>
          <w:sz w:val="24"/>
          <w:szCs w:val="24"/>
        </w:rPr>
        <w:t xml:space="preserve"> Налогового кодекса Российской Федерации, Федеральным </w:t>
      </w:r>
      <w:hyperlink r:id="rId11" w:history="1">
        <w:r w:rsidRPr="008148E6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8148E6">
        <w:rPr>
          <w:rFonts w:ascii="Times New Roman" w:hAnsi="Times New Roman"/>
          <w:color w:val="000000"/>
          <w:sz w:val="24"/>
          <w:szCs w:val="24"/>
        </w:rPr>
        <w:t xml:space="preserve"> от 04.10.2014 N 284-ФЗ 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" на территории</w:t>
      </w:r>
      <w:r w:rsidRPr="00435180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поселок Тура устанавливаются ставки налога на имущество физических лиц, налоговые льготы, порядок и основания их применения на территории муниципального образования сельское поселение поселок Тура.</w:t>
      </w: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35180">
        <w:rPr>
          <w:rFonts w:ascii="Times New Roman" w:hAnsi="Times New Roman"/>
          <w:sz w:val="24"/>
          <w:szCs w:val="24"/>
        </w:rPr>
        <w:t>Статья 1. Плательщики налога на имущество физических лиц</w:t>
      </w:r>
    </w:p>
    <w:p w:rsidR="00B77A1D" w:rsidRPr="00100332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Pr="00100332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Налогоплательщиками налога (далее  - налогоплательщики) признаются физические лица, обладающие правом собственности на имущество, признаваемое объектом налогообложения.</w:t>
      </w:r>
    </w:p>
    <w:p w:rsidR="00B77A1D" w:rsidRPr="00100332" w:rsidRDefault="00B77A1D" w:rsidP="0010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B77A1D" w:rsidRPr="00100332" w:rsidRDefault="00B77A1D" w:rsidP="0010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В случае,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</w:p>
    <w:p w:rsidR="00B77A1D" w:rsidRPr="00100332" w:rsidRDefault="00B77A1D" w:rsidP="0010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B77A1D" w:rsidRPr="00100332" w:rsidRDefault="00B77A1D" w:rsidP="0010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B77A1D" w:rsidRPr="00100332" w:rsidRDefault="00B77A1D" w:rsidP="0010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B77A1D" w:rsidRPr="00100332" w:rsidRDefault="00B77A1D" w:rsidP="0010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B77A1D" w:rsidRPr="00100332" w:rsidRDefault="00B77A1D" w:rsidP="00100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>7. В отношении имущества, перешедшего по наследству физическому лицу, налог исчисляется со дня открытия наследства</w:t>
      </w:r>
    </w:p>
    <w:p w:rsidR="00B77A1D" w:rsidRPr="00100332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sz w:val="24"/>
          <w:szCs w:val="24"/>
        </w:rPr>
        <w:t xml:space="preserve">       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35180">
        <w:rPr>
          <w:rFonts w:ascii="Times New Roman" w:hAnsi="Times New Roman"/>
          <w:sz w:val="24"/>
          <w:szCs w:val="24"/>
        </w:rPr>
        <w:t>Статья 2. Объект налогообложения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1. Объект</w:t>
      </w:r>
      <w:r>
        <w:rPr>
          <w:rFonts w:ascii="Times New Roman" w:hAnsi="Times New Roman"/>
          <w:sz w:val="24"/>
          <w:szCs w:val="24"/>
        </w:rPr>
        <w:t>а</w:t>
      </w:r>
      <w:r w:rsidRPr="004351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435180">
        <w:rPr>
          <w:rFonts w:ascii="Times New Roman" w:hAnsi="Times New Roman"/>
          <w:sz w:val="24"/>
          <w:szCs w:val="24"/>
        </w:rPr>
        <w:t xml:space="preserve"> налогообложения признается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80">
        <w:rPr>
          <w:rFonts w:ascii="Times New Roman" w:hAnsi="Times New Roman"/>
          <w:sz w:val="24"/>
          <w:szCs w:val="24"/>
        </w:rPr>
        <w:t>следующ</w:t>
      </w:r>
      <w:r>
        <w:rPr>
          <w:rFonts w:ascii="Times New Roman" w:hAnsi="Times New Roman"/>
          <w:sz w:val="24"/>
          <w:szCs w:val="24"/>
        </w:rPr>
        <w:t>и</w:t>
      </w:r>
      <w:r w:rsidRPr="0043518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виды</w:t>
      </w:r>
      <w:r w:rsidRPr="00435180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>а</w:t>
      </w:r>
      <w:r w:rsidRPr="00435180">
        <w:rPr>
          <w:rFonts w:ascii="Times New Roman" w:hAnsi="Times New Roman"/>
          <w:sz w:val="24"/>
          <w:szCs w:val="24"/>
        </w:rPr>
        <w:t>: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1) жилой дом;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2) жилое помещение (квартира, комната);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3) гараж, машино-место;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4) единый недвижимый комплекс;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5) объект незавершенного строительства;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6) иные здание, строение, сооружение, помещение. 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7) доля в праве общей собственности на имущество, указанное в пунктах 1 - 6 настоящей статьи.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35180">
        <w:rPr>
          <w:rFonts w:ascii="Times New Roman" w:hAnsi="Times New Roman"/>
          <w:sz w:val="24"/>
          <w:szCs w:val="24"/>
        </w:rPr>
        <w:t>Статья 3. Налоговая база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180">
        <w:rPr>
          <w:rFonts w:ascii="Times New Roman" w:hAnsi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Статья 3. Налоговые ставки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3.1.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пределах: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20"/>
        <w:gridCol w:w="2040"/>
      </w:tblGrid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По 300000 рублей (включительно)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2752BE">
            <w:pPr>
              <w:pStyle w:val="NoSpacing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color w:val="1F497D"/>
                <w:sz w:val="24"/>
                <w:szCs w:val="24"/>
              </w:rPr>
              <w:t>0.09%</w:t>
            </w:r>
          </w:p>
        </w:tc>
      </w:tr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Свыше 300000 рублей до 500000 рублей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0.11%</w:t>
            </w:r>
          </w:p>
        </w:tc>
      </w:tr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Свыше 500000 рублей до 700000 рублей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0.31%</w:t>
            </w:r>
          </w:p>
        </w:tc>
      </w:tr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Свыше 700000 рублей до 1000000 рублей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0.5%</w:t>
            </w:r>
          </w:p>
        </w:tc>
      </w:tr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Свыше 1000000 рублей до 1500000 рублей (включительно)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0.7%</w:t>
            </w:r>
          </w:p>
        </w:tc>
      </w:tr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Свыше 1500000 рублей до 2000000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77A1D" w:rsidRPr="00BC20A1" w:rsidTr="00A334D4">
        <w:trPr>
          <w:tblCellSpacing w:w="5" w:type="nil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Свыше 2000000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BC20A1" w:rsidRDefault="00B77A1D" w:rsidP="008148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        3.2. Налог на имущество физических лиц обязателен к уплате на всей территории муниципального образования  сельское поселение поселок Тура.</w:t>
      </w: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        3.3. Налог зачисляется в местный бюджет по месту нахождения (регистрации) объекта налогообложения.</w:t>
      </w: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Par83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 w:rsidRPr="00435180">
        <w:rPr>
          <w:rFonts w:ascii="Times New Roman" w:hAnsi="Times New Roman"/>
          <w:sz w:val="24"/>
          <w:szCs w:val="24"/>
        </w:rPr>
        <w:t>Статья 4. Льготы по налогам</w:t>
      </w: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3518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435180">
        <w:rPr>
          <w:rFonts w:ascii="Times New Roman" w:hAnsi="Times New Roman"/>
          <w:sz w:val="24"/>
          <w:szCs w:val="24"/>
        </w:rPr>
        <w:t>раво на налоговую льготу имеют следующие категории налогоплательщиков: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2) инвалиды I и II групп инвалидности;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3) инвалиды с детства;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77A1D" w:rsidRPr="00100332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</w:t>
      </w:r>
      <w:r w:rsidRPr="00100332">
        <w:rPr>
          <w:rFonts w:ascii="Times New Roman" w:hAnsi="Times New Roman"/>
          <w:color w:val="000000"/>
          <w:sz w:val="24"/>
          <w:szCs w:val="24"/>
        </w:rPr>
        <w:t>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77A1D" w:rsidRPr="00100332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00332">
        <w:rPr>
          <w:rFonts w:ascii="Times New Roman" w:hAnsi="Times New Roman"/>
          <w:color w:val="000000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12" w:history="1">
        <w:r w:rsidRPr="0010033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0033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3" w:history="1">
        <w:r w:rsidRPr="0010033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00332">
        <w:rPr>
          <w:rFonts w:ascii="Times New Roman" w:hAnsi="Times New Roman"/>
          <w:color w:val="000000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14" w:history="1">
        <w:r w:rsidRPr="0010033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00332">
        <w:rPr>
          <w:rFonts w:ascii="Times New Roman" w:hAnsi="Times New Roman"/>
          <w:color w:val="000000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332">
        <w:rPr>
          <w:rFonts w:ascii="Times New Roman" w:hAnsi="Times New Roman"/>
          <w:color w:val="000000"/>
          <w:sz w:val="24"/>
          <w:szCs w:val="24"/>
        </w:rPr>
        <w:t>7) военнослужащие, а также граждане, уволенные</w:t>
      </w:r>
      <w:r w:rsidRPr="00435180">
        <w:rPr>
          <w:rFonts w:ascii="Times New Roman" w:hAnsi="Times New Roman"/>
          <w:sz w:val="24"/>
          <w:szCs w:val="24"/>
        </w:rPr>
        <w:t xml:space="preserve">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9) члены семей военнослужащих, потерявших кормильца;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35180">
        <w:rPr>
          <w:rFonts w:ascii="Times New Roman" w:hAnsi="Times New Roman"/>
          <w:sz w:val="24"/>
          <w:szCs w:val="24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35180">
        <w:rPr>
          <w:rFonts w:ascii="Times New Roman" w:hAnsi="Times New Roman"/>
          <w:sz w:val="24"/>
          <w:szCs w:val="24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35180">
        <w:rPr>
          <w:rFonts w:ascii="Times New Roman" w:hAnsi="Times New Roman"/>
          <w:sz w:val="24"/>
          <w:szCs w:val="24"/>
        </w:rPr>
        <w:t>4. Налоговая льгота предоставляется в отношении следующих видов объектов налогообложения: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1) квартира или комната;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2) жилой дом;</w:t>
      </w:r>
    </w:p>
    <w:p w:rsidR="00B77A1D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3)  хозяйственное строение или сооружение,</w:t>
      </w:r>
      <w:r w:rsidRPr="008C30AE">
        <w:rPr>
          <w:rFonts w:ascii="Times New Roman" w:hAnsi="Times New Roman"/>
          <w:sz w:val="24"/>
          <w:szCs w:val="24"/>
        </w:rPr>
        <w:t xml:space="preserve"> </w:t>
      </w:r>
      <w:r w:rsidRPr="00435180">
        <w:rPr>
          <w:rFonts w:ascii="Times New Roman" w:hAnsi="Times New Roman"/>
          <w:sz w:val="24"/>
          <w:szCs w:val="24"/>
        </w:rPr>
        <w:t xml:space="preserve">специально оборудованных помещений, сооружений, используемых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435180">
        <w:rPr>
          <w:rFonts w:ascii="Times New Roman" w:hAnsi="Times New Roman"/>
          <w:sz w:val="24"/>
          <w:szCs w:val="24"/>
        </w:rPr>
        <w:t>хозяйственны</w:t>
      </w:r>
      <w:r>
        <w:rPr>
          <w:rFonts w:ascii="Times New Roman" w:hAnsi="Times New Roman"/>
          <w:sz w:val="24"/>
          <w:szCs w:val="24"/>
        </w:rPr>
        <w:t>е</w:t>
      </w:r>
      <w:r w:rsidRPr="00435180">
        <w:rPr>
          <w:rFonts w:ascii="Times New Roman" w:hAnsi="Times New Roman"/>
          <w:sz w:val="24"/>
          <w:szCs w:val="24"/>
        </w:rPr>
        <w:t xml:space="preserve"> строени</w:t>
      </w:r>
      <w:r>
        <w:rPr>
          <w:rFonts w:ascii="Times New Roman" w:hAnsi="Times New Roman"/>
          <w:sz w:val="24"/>
          <w:szCs w:val="24"/>
        </w:rPr>
        <w:t>я</w:t>
      </w:r>
      <w:r w:rsidRPr="00435180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сооружения</w:t>
      </w:r>
      <w:r w:rsidRPr="00435180">
        <w:rPr>
          <w:rFonts w:ascii="Times New Roman" w:hAnsi="Times New Roman"/>
          <w:sz w:val="24"/>
          <w:szCs w:val="24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5) гараж или машино-место.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435180">
        <w:rPr>
          <w:rFonts w:ascii="Times New Roman" w:hAnsi="Times New Roman"/>
          <w:sz w:val="24"/>
          <w:szCs w:val="24"/>
        </w:rPr>
        <w:t>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435180">
        <w:rPr>
          <w:rFonts w:ascii="Times New Roman" w:hAnsi="Times New Roman"/>
          <w:sz w:val="24"/>
          <w:szCs w:val="24"/>
        </w:rPr>
        <w:t>.Уведомление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77A1D" w:rsidRPr="00435180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        4.</w:t>
      </w:r>
      <w:r>
        <w:rPr>
          <w:rFonts w:ascii="Times New Roman" w:hAnsi="Times New Roman"/>
          <w:sz w:val="24"/>
          <w:szCs w:val="24"/>
        </w:rPr>
        <w:t>7</w:t>
      </w:r>
      <w:r w:rsidRPr="00435180">
        <w:rPr>
          <w:rFonts w:ascii="Times New Roman" w:hAnsi="Times New Roman"/>
          <w:sz w:val="24"/>
          <w:szCs w:val="24"/>
        </w:rPr>
        <w:t>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90"/>
      <w:bookmarkEnd w:id="1"/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5.</w:t>
      </w:r>
      <w:r w:rsidRPr="00435180">
        <w:rPr>
          <w:rFonts w:ascii="Times New Roman" w:hAnsi="Times New Roman"/>
          <w:sz w:val="24"/>
          <w:szCs w:val="24"/>
        </w:rPr>
        <w:t xml:space="preserve"> Порядок и сроки уплаты налога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7A1D" w:rsidRPr="00435180" w:rsidRDefault="00B77A1D" w:rsidP="0081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180">
        <w:rPr>
          <w:rFonts w:ascii="Times New Roman" w:hAnsi="Times New Roman"/>
          <w:sz w:val="24"/>
          <w:szCs w:val="24"/>
        </w:rPr>
        <w:t>4. Налогоплательщик уплачивает налог не более чем за три налоговых периода, предшествующих календарному году напра</w:t>
      </w:r>
      <w:r>
        <w:rPr>
          <w:rFonts w:ascii="Times New Roman" w:hAnsi="Times New Roman"/>
          <w:sz w:val="24"/>
          <w:szCs w:val="24"/>
        </w:rPr>
        <w:t>вления налогового уведомления.</w:t>
      </w:r>
    </w:p>
    <w:p w:rsidR="00B77A1D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7A1D" w:rsidRDefault="00B77A1D" w:rsidP="008148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77A1D" w:rsidSect="009827D8">
      <w:pgSz w:w="11905" w:h="16838"/>
      <w:pgMar w:top="851" w:right="706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907"/>
    <w:multiLevelType w:val="hybridMultilevel"/>
    <w:tmpl w:val="768AFAD2"/>
    <w:lvl w:ilvl="0" w:tplc="99049F66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">
    <w:nsid w:val="45226C2A"/>
    <w:multiLevelType w:val="hybridMultilevel"/>
    <w:tmpl w:val="F2B4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1A"/>
    <w:rsid w:val="00100332"/>
    <w:rsid w:val="00181CB2"/>
    <w:rsid w:val="0018250D"/>
    <w:rsid w:val="00195378"/>
    <w:rsid w:val="002752BE"/>
    <w:rsid w:val="003D5FE6"/>
    <w:rsid w:val="00421A4C"/>
    <w:rsid w:val="00435180"/>
    <w:rsid w:val="0052399B"/>
    <w:rsid w:val="00540289"/>
    <w:rsid w:val="00584975"/>
    <w:rsid w:val="005E5C04"/>
    <w:rsid w:val="0065269B"/>
    <w:rsid w:val="0072609D"/>
    <w:rsid w:val="008148E6"/>
    <w:rsid w:val="00834400"/>
    <w:rsid w:val="008C30AE"/>
    <w:rsid w:val="008D5FF5"/>
    <w:rsid w:val="008E5CD8"/>
    <w:rsid w:val="008F6AB5"/>
    <w:rsid w:val="009827D8"/>
    <w:rsid w:val="00A13E1A"/>
    <w:rsid w:val="00A334D4"/>
    <w:rsid w:val="00A60B08"/>
    <w:rsid w:val="00AC25FD"/>
    <w:rsid w:val="00AD0C65"/>
    <w:rsid w:val="00B77A1D"/>
    <w:rsid w:val="00BB2131"/>
    <w:rsid w:val="00BC20A1"/>
    <w:rsid w:val="00BC250E"/>
    <w:rsid w:val="00BF169B"/>
    <w:rsid w:val="00C3554C"/>
    <w:rsid w:val="00C8243E"/>
    <w:rsid w:val="00CD1526"/>
    <w:rsid w:val="00CD331C"/>
    <w:rsid w:val="00EE03FA"/>
    <w:rsid w:val="00F023EA"/>
    <w:rsid w:val="00F2305F"/>
    <w:rsid w:val="00F3056C"/>
    <w:rsid w:val="00F3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D5F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D5FF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D5F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D5FF5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D5F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FF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FF5"/>
    <w:rPr>
      <w:rFonts w:ascii="Tahoma" w:hAnsi="Tahoma" w:cs="Tahoma"/>
      <w:sz w:val="16"/>
      <w:szCs w:val="16"/>
    </w:rPr>
  </w:style>
  <w:style w:type="paragraph" w:customStyle="1" w:styleId="normal0">
    <w:name w:val="normal"/>
    <w:uiPriority w:val="99"/>
    <w:rsid w:val="008F6AB5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AD255D92EB23F7D33883E98E162DF1E075150EA89C6372807EE4336C66E0BE54E475C6C779FBN9KDG" TargetMode="External"/><Relationship Id="rId13" Type="http://schemas.openxmlformats.org/officeDocument/2006/relationships/hyperlink" Target="consultantplus://offline/ref=EF3C8718A27D389F2EFF12517666D2E0E4AE0469B1CE90CD90FE25D78D5B2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597E4782BB4E91FFA2C6F36C7D963AA6EA532F6806279AF35A81BB100009525C0B09C76v9H" TargetMode="External"/><Relationship Id="rId12" Type="http://schemas.openxmlformats.org/officeDocument/2006/relationships/hyperlink" Target="consultantplus://offline/ref=EF3C8718A27D389F2EFF12517666D2E0E4AC0D6FB4C690CD90FE25D78D5B2E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7597E4782BB4E91FFA2C6F36C7D963AA6FAE3CFA856279AF35A81BB100009525C0B09A76vEH" TargetMode="External"/><Relationship Id="rId11" Type="http://schemas.openxmlformats.org/officeDocument/2006/relationships/hyperlink" Target="consultantplus://offline/ref=727597E4782BB4E91FFA2C6F36C7D963AA6EA532F6806279AF35A81BB100009525C0B09C76v9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7597E4782BB4E91FFA2C6F36C7D963AA6FAE3CFA856279AF35A81BB100009525C0B09A76v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597E4782BB4E91FFA2C6F36C7D963AA6FAE3CFA856279AF35A81BB100009525C0B09E6DEDCC557BvFH" TargetMode="External"/><Relationship Id="rId14" Type="http://schemas.openxmlformats.org/officeDocument/2006/relationships/hyperlink" Target="consultantplus://offline/ref=EF3C8718A27D389F2EFF12517666D2E0E4AC0063B9C590CD90FE25D78D5B2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2324</Words>
  <Characters>13250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aimenovama</dc:creator>
  <cp:keywords/>
  <dc:description/>
  <cp:lastModifiedBy>shevchenkoms</cp:lastModifiedBy>
  <cp:revision>8</cp:revision>
  <cp:lastPrinted>2014-11-19T02:11:00Z</cp:lastPrinted>
  <dcterms:created xsi:type="dcterms:W3CDTF">2014-11-26T11:07:00Z</dcterms:created>
  <dcterms:modified xsi:type="dcterms:W3CDTF">2014-11-27T04:38:00Z</dcterms:modified>
</cp:coreProperties>
</file>